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95200" w14:textId="4D7A22D2" w:rsidR="007227A8" w:rsidRDefault="00CC3692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Working Group 2</w:t>
      </w:r>
    </w:p>
    <w:p w14:paraId="6196A5D5" w14:textId="1B85B21B" w:rsidR="00CC3692" w:rsidRPr="006C6E9C" w:rsidRDefault="00CC3692">
      <w:pPr>
        <w:rPr>
          <w:sz w:val="28"/>
          <w:szCs w:val="28"/>
        </w:rPr>
      </w:pPr>
      <w:r w:rsidRPr="006C6E9C">
        <w:rPr>
          <w:sz w:val="28"/>
          <w:szCs w:val="28"/>
        </w:rPr>
        <w:t>Goal – Increase Participation and Engagement</w:t>
      </w:r>
    </w:p>
    <w:p w14:paraId="4748F759" w14:textId="280D8A7A" w:rsidR="00CC3692" w:rsidRDefault="00CC3692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Action: </w:t>
      </w:r>
    </w:p>
    <w:p w14:paraId="2A86297D" w14:textId="08C7C4E6" w:rsidR="006C6E9C" w:rsidRDefault="006C6E9C">
      <w:pPr>
        <w:rPr>
          <w:b/>
          <w:sz w:val="28"/>
          <w:szCs w:val="28"/>
        </w:rPr>
      </w:pPr>
      <w:r>
        <w:rPr>
          <w:b/>
          <w:sz w:val="28"/>
          <w:szCs w:val="28"/>
        </w:rPr>
        <w:t>Work with facilities, community hubs and libraries to ensure that people experiencing homelessness are welcomed, included and supported.</w:t>
      </w:r>
    </w:p>
    <w:p w14:paraId="342040DE" w14:textId="3378B49C" w:rsidR="00D3221C" w:rsidRPr="00D3221C" w:rsidRDefault="00D3221C">
      <w:pPr>
        <w:rPr>
          <w:sz w:val="32"/>
          <w:szCs w:val="32"/>
        </w:rPr>
      </w:pPr>
      <w:r>
        <w:rPr>
          <w:sz w:val="32"/>
          <w:szCs w:val="32"/>
          <w:u w:val="single"/>
        </w:rPr>
        <w:t>Lead:</w:t>
      </w:r>
      <w:r>
        <w:rPr>
          <w:sz w:val="32"/>
          <w:szCs w:val="32"/>
        </w:rPr>
        <w:t xml:space="preserve"> TBA</w:t>
      </w:r>
    </w:p>
    <w:p w14:paraId="6612EC66" w14:textId="7E30729A" w:rsidR="006C6E9C" w:rsidRDefault="006C6E9C">
      <w:pPr>
        <w:rPr>
          <w:sz w:val="32"/>
          <w:szCs w:val="32"/>
          <w:u w:val="single"/>
        </w:rPr>
      </w:pPr>
      <w:r w:rsidRPr="006C6E9C">
        <w:rPr>
          <w:sz w:val="32"/>
          <w:szCs w:val="32"/>
          <w:u w:val="single"/>
        </w:rPr>
        <w:t>Steps to be taken to realise action</w:t>
      </w:r>
      <w:r>
        <w:rPr>
          <w:sz w:val="32"/>
          <w:szCs w:val="32"/>
          <w:u w:val="single"/>
        </w:rPr>
        <w:t>:</w:t>
      </w:r>
    </w:p>
    <w:p w14:paraId="23A96D11" w14:textId="72086E55" w:rsidR="006C6E9C" w:rsidRDefault="006C6E9C" w:rsidP="006C6E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Network member organisations to put on l</w:t>
      </w:r>
      <w:r w:rsidRPr="006C6E9C">
        <w:rPr>
          <w:sz w:val="28"/>
          <w:szCs w:val="28"/>
        </w:rPr>
        <w:t>ow cost and free events</w:t>
      </w:r>
      <w:r>
        <w:rPr>
          <w:sz w:val="28"/>
          <w:szCs w:val="28"/>
        </w:rPr>
        <w:t xml:space="preserve"> for people at risk </w:t>
      </w:r>
      <w:proofErr w:type="gramStart"/>
      <w:r>
        <w:rPr>
          <w:sz w:val="28"/>
          <w:szCs w:val="28"/>
        </w:rPr>
        <w:t>of, or</w:t>
      </w:r>
      <w:proofErr w:type="gramEnd"/>
      <w:r>
        <w:rPr>
          <w:sz w:val="28"/>
          <w:szCs w:val="28"/>
        </w:rPr>
        <w:t xml:space="preserve"> experiencing homelessness.</w:t>
      </w:r>
    </w:p>
    <w:p w14:paraId="5859ECFC" w14:textId="487DA093" w:rsidR="006C6E9C" w:rsidRDefault="006C6E9C" w:rsidP="006C6E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Information and referral directory</w:t>
      </w:r>
    </w:p>
    <w:p w14:paraId="1685FE3F" w14:textId="0DA40129" w:rsidR="006C6E9C" w:rsidRDefault="006C6E9C" w:rsidP="006C6E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Service mapping and directory of safe places</w:t>
      </w:r>
    </w:p>
    <w:p w14:paraId="67CD48ED" w14:textId="21A37970" w:rsidR="006C6E9C" w:rsidRDefault="006C6E9C" w:rsidP="006C6E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Streamlining information and creating a portal</w:t>
      </w:r>
    </w:p>
    <w:p w14:paraId="17768C4A" w14:textId="543B86D8" w:rsidR="006C6E9C" w:rsidRDefault="006C6E9C" w:rsidP="006C6E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Put “Ask Izzy” on Network member organisations websites:</w:t>
      </w:r>
    </w:p>
    <w:p w14:paraId="0AB0DDFF" w14:textId="010CBC3D" w:rsidR="006C6E9C" w:rsidRDefault="006C6E9C" w:rsidP="006C6E9C">
      <w:pPr>
        <w:pStyle w:val="ListParagraph"/>
        <w:rPr>
          <w:sz w:val="28"/>
          <w:szCs w:val="28"/>
        </w:rPr>
      </w:pPr>
      <w:r w:rsidRPr="006C6E9C">
        <w:rPr>
          <w:sz w:val="28"/>
          <w:szCs w:val="28"/>
        </w:rPr>
        <w:t>https://askizzy.org.au/</w:t>
      </w:r>
    </w:p>
    <w:p w14:paraId="0969168B" w14:textId="6201C5EA" w:rsidR="006C6E9C" w:rsidRPr="006C6E9C" w:rsidRDefault="006C6E9C" w:rsidP="006C6E9C">
      <w:pPr>
        <w:pStyle w:val="ListParagraph"/>
        <w:rPr>
          <w:sz w:val="28"/>
          <w:szCs w:val="28"/>
        </w:rPr>
      </w:pPr>
    </w:p>
    <w:p w14:paraId="45DA4DB8" w14:textId="77777777" w:rsidR="00CC3692" w:rsidRPr="00CC3692" w:rsidRDefault="00CC3692">
      <w:pPr>
        <w:rPr>
          <w:sz w:val="32"/>
          <w:szCs w:val="32"/>
          <w:u w:val="single"/>
        </w:rPr>
      </w:pPr>
    </w:p>
    <w:sectPr w:rsidR="00CC3692" w:rsidRPr="00CC369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91DB0"/>
    <w:multiLevelType w:val="hybridMultilevel"/>
    <w:tmpl w:val="6554E6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92"/>
    <w:rsid w:val="00693722"/>
    <w:rsid w:val="006C6E9C"/>
    <w:rsid w:val="007227A8"/>
    <w:rsid w:val="00A57621"/>
    <w:rsid w:val="00CC3692"/>
    <w:rsid w:val="00D3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0425"/>
  <w15:chartTrackingRefBased/>
  <w15:docId w15:val="{86C8B157-9021-4868-B2DA-09D327BB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Davis</dc:creator>
  <cp:keywords/>
  <dc:description/>
  <cp:lastModifiedBy>Daniela Davis</cp:lastModifiedBy>
  <cp:revision>2</cp:revision>
  <dcterms:created xsi:type="dcterms:W3CDTF">2019-03-06T02:52:00Z</dcterms:created>
  <dcterms:modified xsi:type="dcterms:W3CDTF">2019-03-06T02:52:00Z</dcterms:modified>
</cp:coreProperties>
</file>